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2138" w:tblpY="-346"/>
        <w:tblW w:w="8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2"/>
        <w:gridCol w:w="151"/>
        <w:gridCol w:w="1549"/>
        <w:gridCol w:w="2997"/>
        <w:gridCol w:w="1489"/>
      </w:tblGrid>
      <w:tr w:rsidR="005912AC" w:rsidRPr="005912AC" w:rsidTr="005912AC">
        <w:trPr>
          <w:trHeight w:val="426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TESORERIA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PERIODO DE ENERO AL MES DE  MARZO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INGRESOS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IMPUESTOS SOBRE EL PATRIMONIO</w:t>
            </w:r>
          </w:p>
        </w:tc>
      </w:tr>
      <w:tr w:rsidR="005912AC" w:rsidRPr="005912AC" w:rsidTr="005912AC">
        <w:trPr>
          <w:trHeight w:val="30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IMPUESTOS SOBRE EL PATRIMONIO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TOTAL DE INGRESOS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ACCESORIOS DE IMPUESTOS</w:t>
            </w:r>
          </w:p>
        </w:tc>
      </w:tr>
      <w:tr w:rsidR="005912AC" w:rsidRPr="005912AC" w:rsidTr="005912AC">
        <w:trPr>
          <w:trHeight w:val="30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ACCESORIOS DE IMPUESTOS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TOTAL DE INGRESOS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DERECHOS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DERECHOS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TOTAL DE INGRESOS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PRODUCTOS DE TIPO CORRIENTE</w:t>
            </w:r>
          </w:p>
        </w:tc>
      </w:tr>
      <w:tr w:rsidR="005912AC" w:rsidRPr="005912AC" w:rsidTr="005912AC">
        <w:trPr>
          <w:trHeight w:val="30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PRODUCTOS DE TIPO CORRIENTE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TOTAL DE INGRESOS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APROVECHAMIENTOS TIPO CORRIENTE</w:t>
            </w:r>
          </w:p>
        </w:tc>
      </w:tr>
      <w:tr w:rsidR="005912AC" w:rsidRPr="005912AC" w:rsidTr="005912AC">
        <w:trPr>
          <w:trHeight w:val="300"/>
        </w:trPr>
        <w:tc>
          <w:tcPr>
            <w:tcW w:w="4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APROVECHAMIENTOS TIPO CORRIENTE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TOTAL DE INGRESOS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PARTICIPACIONES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PARTICIPACIONES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TOTAL DE INGRESOS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APORTACIONES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APORTACIONES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TOTAL DE INGRESOS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212712" w:rsidRDefault="005912AC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84F5F4D" wp14:editId="6807C8FD">
            <wp:simplePos x="0" y="0"/>
            <wp:positionH relativeFrom="column">
              <wp:posOffset>807456</wp:posOffset>
            </wp:positionH>
            <wp:positionV relativeFrom="paragraph">
              <wp:posOffset>5774055</wp:posOffset>
            </wp:positionV>
            <wp:extent cx="4180114" cy="2933206"/>
            <wp:effectExtent l="0" t="0" r="0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0" t="36413" r="33930" b="23370"/>
                    <a:stretch/>
                  </pic:blipFill>
                  <pic:spPr bwMode="auto">
                    <a:xfrm>
                      <a:off x="0" y="0"/>
                      <a:ext cx="4180114" cy="2933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2AC" w:rsidRDefault="005912AC"/>
    <w:p w:rsidR="005912AC" w:rsidRDefault="005912AC"/>
    <w:p w:rsidR="005912AC" w:rsidRDefault="005912AC"/>
    <w:p w:rsidR="005912AC" w:rsidRDefault="005912AC"/>
    <w:p w:rsidR="005912AC" w:rsidRDefault="005912AC"/>
    <w:p w:rsidR="005912AC" w:rsidRDefault="005912AC"/>
    <w:p w:rsidR="005912AC" w:rsidRDefault="005912AC"/>
    <w:p w:rsidR="005912AC" w:rsidRDefault="005912AC"/>
    <w:p w:rsidR="005912AC" w:rsidRDefault="005912AC"/>
    <w:p w:rsidR="005912AC" w:rsidRDefault="005912AC"/>
    <w:p w:rsidR="005912AC" w:rsidRDefault="005912AC"/>
    <w:p w:rsidR="005912AC" w:rsidRDefault="005912AC"/>
    <w:p w:rsidR="005912AC" w:rsidRDefault="005912AC"/>
    <w:p w:rsidR="005912AC" w:rsidRDefault="005912AC"/>
    <w:tbl>
      <w:tblPr>
        <w:tblW w:w="13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523"/>
        <w:gridCol w:w="3691"/>
        <w:gridCol w:w="1960"/>
        <w:gridCol w:w="1700"/>
        <w:gridCol w:w="1052"/>
        <w:gridCol w:w="1421"/>
        <w:gridCol w:w="1200"/>
      </w:tblGrid>
      <w:tr w:rsidR="005912AC" w:rsidRPr="005912AC" w:rsidTr="005912AC">
        <w:trPr>
          <w:trHeight w:val="300"/>
        </w:trPr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lastRenderedPageBreak/>
              <w:t>TESORERIA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2AC" w:rsidRPr="005912AC" w:rsidRDefault="005912AC" w:rsidP="005912A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PERIODO DE ENERO AL MES DE  MARZO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2AC" w:rsidRPr="005912AC" w:rsidRDefault="005912AC" w:rsidP="005912A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EGRESOS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2AC" w:rsidRPr="005912AC" w:rsidRDefault="005912AC" w:rsidP="005912A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GASTOS DE SERVICIOS PESONALES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2AC" w:rsidRPr="005912AC" w:rsidRDefault="005912AC" w:rsidP="005912A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$3,459,503.31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SERVICIOS PESONALES</w:t>
            </w:r>
          </w:p>
        </w:tc>
        <w:tc>
          <w:tcPr>
            <w:tcW w:w="5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TOTAL DE GASTOS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2AC" w:rsidRPr="005912AC" w:rsidRDefault="005912AC" w:rsidP="005912A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$7,929,160.34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2AC" w:rsidRPr="005912AC" w:rsidRDefault="005912AC" w:rsidP="005912A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GASTOS DE MATERIALES Y SUMINISTROS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2AC" w:rsidRPr="005912AC" w:rsidRDefault="005912AC" w:rsidP="005912A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$1,755,551.13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MATERIALES Y SUMINISTROS</w:t>
            </w:r>
          </w:p>
        </w:tc>
        <w:tc>
          <w:tcPr>
            <w:tcW w:w="5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TOTAL DE GASTOS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2AC" w:rsidRPr="005912AC" w:rsidRDefault="005912AC" w:rsidP="005912A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$7,929,160.34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2AC" w:rsidRPr="005912AC" w:rsidRDefault="005912AC" w:rsidP="005912A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SERVICIOS GENERALES</w:t>
            </w:r>
          </w:p>
        </w:tc>
        <w:tc>
          <w:tcPr>
            <w:tcW w:w="5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SERVICIOS GENERALES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$1,924,168.03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TOTAL DE GASTOS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$7,929,160.34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13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2AC" w:rsidRPr="005912AC" w:rsidRDefault="005912AC" w:rsidP="005912A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26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2AC" w:rsidRPr="005912AC" w:rsidRDefault="005912AC" w:rsidP="005912A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TRANSFERENCIAS INTERNAS Y ASIGNACIONES AL SECTOR PUBLICO</w:t>
            </w:r>
          </w:p>
        </w:tc>
        <w:tc>
          <w:tcPr>
            <w:tcW w:w="7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TRANSFERENCIAS INTERNAS Y ASIGNACIONES AL SECTOR PUBLICO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$318,383.11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26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TOTAL DE GASTOS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$7,929,160.34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26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AYUDAS SOCIALES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$332,449.81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AYUDAS SOCIALES</w:t>
            </w:r>
          </w:p>
        </w:tc>
        <w:tc>
          <w:tcPr>
            <w:tcW w:w="5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TOTAL DE GASTOS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$7,929,160.34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PENSIONES Y JUBILADOS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$56,494.80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PENSIONES Y JUBILADOS</w:t>
            </w:r>
          </w:p>
        </w:tc>
        <w:tc>
          <w:tcPr>
            <w:tcW w:w="5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TOTAL DE GASTOS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$7,929,160.34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26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2AC" w:rsidRPr="005912AC" w:rsidRDefault="005912AC" w:rsidP="005912A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INTERESES, COMISIONES Y OTROS GASTOS DE LA DEUDA PUBLICO</w:t>
            </w:r>
          </w:p>
        </w:tc>
        <w:tc>
          <w:tcPr>
            <w:tcW w:w="7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INTERESES, COMISIONES Y OTROS GASTOS DE LA DEUDA PUBLICO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$82,610.15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12AC" w:rsidRPr="005912AC" w:rsidTr="005912AC">
        <w:trPr>
          <w:trHeight w:val="300"/>
        </w:trPr>
        <w:tc>
          <w:tcPr>
            <w:tcW w:w="26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TOTAL DE GASTOS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12AC">
              <w:rPr>
                <w:rFonts w:ascii="Calibri" w:eastAsia="Times New Roman" w:hAnsi="Calibri" w:cs="Times New Roman"/>
                <w:color w:val="000000"/>
                <w:lang w:eastAsia="es-MX"/>
              </w:rPr>
              <w:t>$7,929,160.34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AC" w:rsidRPr="005912AC" w:rsidRDefault="005912AC" w:rsidP="005912A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0F4488" w:rsidRDefault="000F4488"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3CD369F7" wp14:editId="159506C5">
            <wp:simplePos x="0" y="0"/>
            <wp:positionH relativeFrom="column">
              <wp:posOffset>1272540</wp:posOffset>
            </wp:positionH>
            <wp:positionV relativeFrom="paragraph">
              <wp:posOffset>38735</wp:posOffset>
            </wp:positionV>
            <wp:extent cx="3200400" cy="33147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14" t="25482" r="7814" b="12006"/>
                    <a:stretch/>
                  </pic:blipFill>
                  <pic:spPr bwMode="auto">
                    <a:xfrm>
                      <a:off x="0" y="0"/>
                      <a:ext cx="3200400" cy="331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488" w:rsidRDefault="000F4488"/>
    <w:p w:rsidR="000F4488" w:rsidRDefault="000F4488"/>
    <w:p w:rsidR="000F4488" w:rsidRDefault="000F4488"/>
    <w:p w:rsidR="000F4488" w:rsidRDefault="000F4488"/>
    <w:p w:rsidR="000F4488" w:rsidRDefault="000F4488"/>
    <w:p w:rsidR="000F4488" w:rsidRDefault="000F4488"/>
    <w:p w:rsidR="000F4488" w:rsidRDefault="000F4488"/>
    <w:p w:rsidR="000F4488" w:rsidRDefault="000F4488"/>
    <w:p w:rsidR="000F4488" w:rsidRDefault="000F4488"/>
    <w:p w:rsidR="000F4488" w:rsidRDefault="000F4488"/>
    <w:p w:rsidR="000F4488" w:rsidRDefault="000F4488"/>
    <w:p w:rsidR="000F4488" w:rsidRDefault="000F4488"/>
    <w:p w:rsidR="000F4488" w:rsidRDefault="000F4488"/>
    <w:p w:rsidR="000F4488" w:rsidRDefault="000F4488"/>
    <w:p w:rsidR="000F4488" w:rsidRDefault="000F4488"/>
    <w:tbl>
      <w:tblPr>
        <w:tblW w:w="14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860"/>
        <w:gridCol w:w="1200"/>
        <w:gridCol w:w="1200"/>
        <w:gridCol w:w="1200"/>
        <w:gridCol w:w="1200"/>
        <w:gridCol w:w="1200"/>
        <w:gridCol w:w="1200"/>
      </w:tblGrid>
      <w:tr w:rsidR="000F4488" w:rsidRPr="000F4488" w:rsidTr="000F448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F4488" w:rsidRPr="000F4488" w:rsidTr="000F4488">
        <w:trPr>
          <w:trHeight w:val="300"/>
        </w:trPr>
        <w:tc>
          <w:tcPr>
            <w:tcW w:w="14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488" w:rsidRDefault="000F4488" w:rsidP="000F448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F448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PRODUCTIVIDAD EN CONSULTAS MEDICAS</w:t>
            </w:r>
          </w:p>
          <w:p w:rsidR="000F4488" w:rsidRDefault="000F4488" w:rsidP="000F448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</w:tr>
      <w:tr w:rsidR="000F4488" w:rsidRPr="000F4488" w:rsidTr="000F448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F4488" w:rsidRPr="000F4488" w:rsidTr="000F448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F4488" w:rsidRPr="000F4488" w:rsidTr="000F448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</w:pPr>
            <w:r w:rsidRPr="000F4488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>Número de consultas médicas otrogadas en el periodo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488" w:rsidRPr="000F4488" w:rsidRDefault="000F4488" w:rsidP="000F448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4488">
              <w:rPr>
                <w:rFonts w:ascii="Calibri" w:eastAsia="Times New Roman" w:hAnsi="Calibri" w:cs="Times New Roman"/>
                <w:color w:val="000000"/>
                <w:lang w:eastAsia="es-MX"/>
              </w:rPr>
              <w:t>=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488" w:rsidRPr="000F4488" w:rsidRDefault="000F4488" w:rsidP="000F448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4488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4488">
              <w:rPr>
                <w:rFonts w:ascii="Calibri" w:eastAsia="Times New Roman" w:hAnsi="Calibri" w:cs="Times New Roman"/>
                <w:color w:val="000000"/>
                <w:lang w:eastAsia="es-MX"/>
              </w:rPr>
              <w:t>380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488" w:rsidRPr="000F4488" w:rsidRDefault="000F4488" w:rsidP="000F448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4488">
              <w:rPr>
                <w:rFonts w:ascii="Calibri" w:eastAsia="Times New Roman" w:hAnsi="Calibri" w:cs="Times New Roman"/>
                <w:color w:val="000000"/>
                <w:lang w:eastAsia="es-MX"/>
              </w:rPr>
              <w:t>=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488" w:rsidRPr="000F4488" w:rsidRDefault="000F4488" w:rsidP="000F448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4488">
              <w:rPr>
                <w:rFonts w:ascii="Calibri" w:eastAsia="Times New Roman" w:hAnsi="Calibri" w:cs="Times New Roman"/>
                <w:color w:val="000000"/>
                <w:lang w:eastAsia="es-MX"/>
              </w:rPr>
              <w:t>380</w:t>
            </w:r>
          </w:p>
        </w:tc>
      </w:tr>
      <w:tr w:rsidR="000F4488" w:rsidRPr="000F4488" w:rsidTr="000F448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4488">
              <w:rPr>
                <w:rFonts w:ascii="Calibri" w:eastAsia="Times New Roman" w:hAnsi="Calibri" w:cs="Times New Roman"/>
                <w:color w:val="000000"/>
                <w:lang w:eastAsia="es-MX"/>
              </w:rPr>
              <w:t>Número de médicos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448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F4488" w:rsidRPr="000F4488" w:rsidTr="000F448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F4488" w:rsidRPr="000F4488" w:rsidTr="000F448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4488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488" w:rsidRPr="000F4488" w:rsidRDefault="000F4488" w:rsidP="000F448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4488">
              <w:rPr>
                <w:rFonts w:ascii="Calibri" w:eastAsia="Times New Roman" w:hAnsi="Calibri" w:cs="Times New Roman"/>
                <w:color w:val="000000"/>
                <w:lang w:eastAsia="es-MX"/>
              </w:rPr>
              <w:t>=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488" w:rsidRPr="000F4488" w:rsidRDefault="000F4488" w:rsidP="000F448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4488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4488">
              <w:rPr>
                <w:rFonts w:ascii="Calibri" w:eastAsia="Times New Roman" w:hAnsi="Calibri" w:cs="Times New Roman"/>
                <w:color w:val="000000"/>
                <w:lang w:eastAsia="es-MX"/>
              </w:rPr>
              <w:t>380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488" w:rsidRPr="000F4488" w:rsidRDefault="000F4488" w:rsidP="000F448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4488">
              <w:rPr>
                <w:rFonts w:ascii="Calibri" w:eastAsia="Times New Roman" w:hAnsi="Calibri" w:cs="Times New Roman"/>
                <w:color w:val="000000"/>
                <w:lang w:eastAsia="es-MX"/>
              </w:rPr>
              <w:t>=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488" w:rsidRPr="000F4488" w:rsidRDefault="000F4488" w:rsidP="000F448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4488">
              <w:rPr>
                <w:rFonts w:ascii="Calibri" w:eastAsia="Times New Roman" w:hAnsi="Calibri" w:cs="Times New Roman"/>
                <w:color w:val="000000"/>
                <w:lang w:eastAsia="es-MX"/>
              </w:rPr>
              <w:t>5.84</w:t>
            </w:r>
          </w:p>
        </w:tc>
      </w:tr>
      <w:tr w:rsidR="000F4488" w:rsidRPr="000F4488" w:rsidTr="000F448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4488">
              <w:rPr>
                <w:rFonts w:ascii="Calibri" w:eastAsia="Times New Roman" w:hAnsi="Calibri" w:cs="Times New Roman"/>
                <w:color w:val="000000"/>
                <w:lang w:eastAsia="es-MX"/>
              </w:rPr>
              <w:t>Días hábiles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4488">
              <w:rPr>
                <w:rFonts w:ascii="Calibri" w:eastAsia="Times New Roman" w:hAnsi="Calibri" w:cs="Times New Roman"/>
                <w:color w:val="000000"/>
                <w:lang w:eastAsia="es-MX"/>
              </w:rPr>
              <w:t>65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F4488" w:rsidRPr="000F4488" w:rsidTr="000F448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F4488" w:rsidRPr="000F4488" w:rsidTr="000F448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4488">
              <w:rPr>
                <w:rFonts w:ascii="Calibri" w:eastAsia="Times New Roman" w:hAnsi="Calibri" w:cs="Times New Roman"/>
                <w:color w:val="000000"/>
                <w:lang w:eastAsia="es-MX"/>
              </w:rPr>
              <w:t>FORMULA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4488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488" w:rsidRPr="000F4488" w:rsidRDefault="000F4488" w:rsidP="000F448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4488">
              <w:rPr>
                <w:rFonts w:ascii="Calibri" w:eastAsia="Times New Roman" w:hAnsi="Calibri" w:cs="Times New Roman"/>
                <w:color w:val="000000"/>
                <w:lang w:eastAsia="es-MX"/>
              </w:rPr>
              <w:t>=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488" w:rsidRPr="000F4488" w:rsidRDefault="000F4488" w:rsidP="000F448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4488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4488">
              <w:rPr>
                <w:rFonts w:ascii="Calibri" w:eastAsia="Times New Roman" w:hAnsi="Calibri" w:cs="Times New Roman"/>
                <w:color w:val="000000"/>
                <w:lang w:eastAsia="es-MX"/>
              </w:rPr>
              <w:t>5.84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488" w:rsidRPr="000F4488" w:rsidRDefault="000F4488" w:rsidP="000F448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4488">
              <w:rPr>
                <w:rFonts w:ascii="Calibri" w:eastAsia="Times New Roman" w:hAnsi="Calibri" w:cs="Times New Roman"/>
                <w:color w:val="000000"/>
                <w:lang w:eastAsia="es-MX"/>
              </w:rPr>
              <w:t>=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488" w:rsidRPr="000F4488" w:rsidRDefault="000F4488" w:rsidP="000F448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4488">
              <w:rPr>
                <w:rFonts w:ascii="Calibri" w:eastAsia="Times New Roman" w:hAnsi="Calibri" w:cs="Times New Roman"/>
                <w:color w:val="000000"/>
                <w:lang w:eastAsia="es-MX"/>
              </w:rPr>
              <w:t>0.5846</w:t>
            </w:r>
          </w:p>
        </w:tc>
      </w:tr>
      <w:tr w:rsidR="000F4488" w:rsidRPr="000F4488" w:rsidTr="000F448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4488">
              <w:rPr>
                <w:rFonts w:ascii="Calibri" w:eastAsia="Times New Roman" w:hAnsi="Calibri" w:cs="Times New Roman"/>
                <w:color w:val="000000"/>
                <w:lang w:eastAsia="es-MX"/>
              </w:rPr>
              <w:t>Estándar de consultas (10 consultas)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4488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F4488" w:rsidRPr="000F4488" w:rsidTr="000F448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F4488" w:rsidRPr="000F4488" w:rsidTr="000F4488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F4488" w:rsidRPr="000F4488" w:rsidTr="000F4488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4488">
              <w:rPr>
                <w:rFonts w:ascii="Calibri" w:eastAsia="Times New Roman" w:hAnsi="Calibri" w:cs="Times New Roman"/>
                <w:color w:val="000000"/>
                <w:lang w:eastAsia="es-MX"/>
              </w:rPr>
              <w:t>C X 100 = porcentaje de la productividad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4488">
              <w:rPr>
                <w:rFonts w:ascii="Calibri" w:eastAsia="Times New Roman" w:hAnsi="Calibri" w:cs="Times New Roman"/>
                <w:color w:val="000000"/>
                <w:lang w:eastAsia="es-MX"/>
              </w:rPr>
              <w:t>0.5856 X 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4488">
              <w:rPr>
                <w:rFonts w:ascii="Calibri" w:eastAsia="Times New Roman" w:hAnsi="Calibri" w:cs="Times New Roman"/>
                <w:color w:val="000000"/>
                <w:lang w:eastAsia="es-MX"/>
              </w:rPr>
              <w:t>=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F448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58.46</w:t>
            </w:r>
          </w:p>
        </w:tc>
      </w:tr>
      <w:tr w:rsidR="000F4488" w:rsidRPr="000F4488" w:rsidTr="000F448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F4488" w:rsidRPr="000F4488" w:rsidTr="000F448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F4488" w:rsidRPr="000F4488" w:rsidTr="000F448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488" w:rsidRPr="000F4488" w:rsidRDefault="000F4488" w:rsidP="000F448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0F4488" w:rsidRDefault="000F4488"/>
    <w:p w:rsidR="000F4488" w:rsidRDefault="000F4488"/>
    <w:p w:rsidR="000F4488" w:rsidRDefault="000F4488"/>
    <w:p w:rsidR="000F4488" w:rsidRDefault="000F4488"/>
    <w:p w:rsidR="000F4488" w:rsidRDefault="000F4488"/>
    <w:p w:rsidR="000F4488" w:rsidRDefault="000F4488"/>
    <w:p w:rsidR="000F4488" w:rsidRDefault="000F4488"/>
    <w:p w:rsidR="005912AC" w:rsidRDefault="005912AC"/>
    <w:sectPr w:rsidR="005912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DAB" w:rsidRDefault="00A26DAB" w:rsidP="005912AC">
      <w:r>
        <w:separator/>
      </w:r>
    </w:p>
  </w:endnote>
  <w:endnote w:type="continuationSeparator" w:id="0">
    <w:p w:rsidR="00A26DAB" w:rsidRDefault="00A26DAB" w:rsidP="0059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DAB" w:rsidRDefault="00A26DAB" w:rsidP="005912AC">
      <w:r>
        <w:separator/>
      </w:r>
    </w:p>
  </w:footnote>
  <w:footnote w:type="continuationSeparator" w:id="0">
    <w:p w:rsidR="00A26DAB" w:rsidRDefault="00A26DAB" w:rsidP="00591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AC"/>
    <w:rsid w:val="000F4488"/>
    <w:rsid w:val="00212712"/>
    <w:rsid w:val="005912AC"/>
    <w:rsid w:val="009A18C5"/>
    <w:rsid w:val="00A26DAB"/>
    <w:rsid w:val="00E153AB"/>
    <w:rsid w:val="00E4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800DE8-1D1B-465D-A874-5BA6694D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12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2A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912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12AC"/>
  </w:style>
  <w:style w:type="paragraph" w:styleId="Piedepgina">
    <w:name w:val="footer"/>
    <w:basedOn w:val="Normal"/>
    <w:link w:val="PiedepginaCar"/>
    <w:uiPriority w:val="99"/>
    <w:unhideWhenUsed/>
    <w:rsid w:val="005912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Esmeralda Brambila</cp:lastModifiedBy>
  <cp:revision>2</cp:revision>
  <dcterms:created xsi:type="dcterms:W3CDTF">2016-06-23T15:11:00Z</dcterms:created>
  <dcterms:modified xsi:type="dcterms:W3CDTF">2016-06-23T15:11:00Z</dcterms:modified>
</cp:coreProperties>
</file>